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892F9" w14:textId="77777777" w:rsidR="00A8400C" w:rsidRPr="007C2162" w:rsidRDefault="00A8400C" w:rsidP="002D289E">
      <w:pPr>
        <w:spacing w:line="240" w:lineRule="auto"/>
        <w:jc w:val="center"/>
        <w:rPr>
          <w:rFonts w:ascii="Times New Roman" w:hAnsi="Times New Roman"/>
          <w:b/>
          <w:smallCaps/>
          <w:sz w:val="28"/>
          <w:szCs w:val="28"/>
        </w:rPr>
      </w:pPr>
      <w:r w:rsidRPr="007C2162">
        <w:rPr>
          <w:rFonts w:ascii="Times New Roman" w:hAnsi="Times New Roman"/>
          <w:b/>
          <w:smallCaps/>
          <w:sz w:val="28"/>
          <w:szCs w:val="28"/>
        </w:rPr>
        <w:t>Research Paper</w:t>
      </w:r>
      <w:r w:rsidR="004A2E3E" w:rsidRPr="007C2162">
        <w:rPr>
          <w:rFonts w:ascii="Times New Roman" w:hAnsi="Times New Roman"/>
          <w:b/>
          <w:smallCaps/>
          <w:sz w:val="28"/>
          <w:szCs w:val="28"/>
        </w:rPr>
        <w:t xml:space="preserve"> Instructions</w:t>
      </w:r>
    </w:p>
    <w:p w14:paraId="663B5A95" w14:textId="5FA536E1" w:rsidR="00A8400C" w:rsidRDefault="00A8400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Research a specific mental disorder within the realm of Abnormal Psychology.</w:t>
      </w:r>
      <w:r w:rsidR="00F74D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The topic must be one which is discussed in the </w:t>
      </w:r>
      <w:r w:rsidR="000911E2">
        <w:rPr>
          <w:rFonts w:ascii="Times New Roman" w:hAnsi="Times New Roman"/>
          <w:sz w:val="24"/>
          <w:szCs w:val="24"/>
        </w:rPr>
        <w:t xml:space="preserve">course textbook </w:t>
      </w:r>
      <w:r w:rsidR="004B0130">
        <w:rPr>
          <w:rFonts w:ascii="Times New Roman" w:hAnsi="Times New Roman"/>
          <w:sz w:val="24"/>
          <w:szCs w:val="24"/>
        </w:rPr>
        <w:t xml:space="preserve">and described in the current edition of the </w:t>
      </w:r>
      <w:r w:rsidR="00143B79">
        <w:rPr>
          <w:rFonts w:ascii="Times New Roman" w:hAnsi="Times New Roman"/>
          <w:sz w:val="24"/>
          <w:szCs w:val="24"/>
        </w:rPr>
        <w:t>Diagnostic</w:t>
      </w:r>
      <w:r w:rsidR="004B0130">
        <w:rPr>
          <w:rFonts w:ascii="Times New Roman" w:hAnsi="Times New Roman"/>
          <w:sz w:val="24"/>
          <w:szCs w:val="24"/>
        </w:rPr>
        <w:t xml:space="preserve"> and Statistical Manual of Mental Disorders (DSM)</w:t>
      </w:r>
      <w:r w:rsidR="004A4A56" w:rsidRPr="00961BFE">
        <w:rPr>
          <w:rFonts w:ascii="Times New Roman" w:hAnsi="Times New Roman"/>
          <w:sz w:val="24"/>
          <w:szCs w:val="24"/>
        </w:rPr>
        <w:t xml:space="preserve">. </w:t>
      </w:r>
      <w:r w:rsidR="00E40368" w:rsidRPr="00961BFE">
        <w:rPr>
          <w:rFonts w:ascii="Times New Roman" w:hAnsi="Times New Roman"/>
          <w:sz w:val="24"/>
          <w:szCs w:val="24"/>
        </w:rPr>
        <w:t>The l</w:t>
      </w:r>
      <w:r w:rsidR="00862CC8" w:rsidRPr="00961BFE">
        <w:rPr>
          <w:rFonts w:ascii="Times New Roman" w:hAnsi="Times New Roman"/>
          <w:sz w:val="24"/>
          <w:szCs w:val="24"/>
        </w:rPr>
        <w:t>ength of t</w:t>
      </w:r>
      <w:r w:rsidR="00FA44AC" w:rsidRPr="00961BFE">
        <w:rPr>
          <w:rFonts w:ascii="Times New Roman" w:hAnsi="Times New Roman"/>
          <w:sz w:val="24"/>
          <w:szCs w:val="24"/>
        </w:rPr>
        <w:t xml:space="preserve">he body of the paper </w:t>
      </w:r>
      <w:r w:rsidR="00143B79">
        <w:rPr>
          <w:rFonts w:ascii="Times New Roman" w:hAnsi="Times New Roman"/>
          <w:sz w:val="24"/>
          <w:szCs w:val="24"/>
        </w:rPr>
        <w:t>must</w:t>
      </w:r>
      <w:r w:rsidR="00143B79" w:rsidRPr="00961BFE">
        <w:rPr>
          <w:rFonts w:ascii="Times New Roman" w:hAnsi="Times New Roman"/>
          <w:sz w:val="24"/>
          <w:szCs w:val="24"/>
        </w:rPr>
        <w:t xml:space="preserve"> </w:t>
      </w:r>
      <w:r w:rsidR="005E4BA9" w:rsidRPr="00961BFE">
        <w:rPr>
          <w:rFonts w:ascii="Times New Roman" w:hAnsi="Times New Roman"/>
          <w:sz w:val="24"/>
          <w:szCs w:val="24"/>
        </w:rPr>
        <w:t xml:space="preserve">be </w:t>
      </w:r>
      <w:r w:rsidR="006C3066" w:rsidRPr="00961BFE">
        <w:rPr>
          <w:rFonts w:ascii="Times New Roman" w:hAnsi="Times New Roman"/>
          <w:sz w:val="24"/>
          <w:szCs w:val="24"/>
        </w:rPr>
        <w:t xml:space="preserve">at least </w:t>
      </w:r>
      <w:r w:rsidR="00D6191E">
        <w:rPr>
          <w:rFonts w:ascii="Times New Roman" w:hAnsi="Times New Roman"/>
          <w:sz w:val="24"/>
          <w:szCs w:val="24"/>
        </w:rPr>
        <w:t>7</w:t>
      </w:r>
      <w:r w:rsidR="005E4BA9" w:rsidRPr="00961BFE">
        <w:rPr>
          <w:rFonts w:ascii="Times New Roman" w:hAnsi="Times New Roman"/>
          <w:sz w:val="24"/>
          <w:szCs w:val="24"/>
        </w:rPr>
        <w:t xml:space="preserve"> pages, and </w:t>
      </w:r>
      <w:r w:rsidR="00143B79">
        <w:rPr>
          <w:rFonts w:ascii="Times New Roman" w:hAnsi="Times New Roman"/>
          <w:sz w:val="24"/>
          <w:szCs w:val="24"/>
        </w:rPr>
        <w:t>must</w:t>
      </w:r>
      <w:r w:rsidR="00143B79" w:rsidRPr="00961BFE">
        <w:rPr>
          <w:rFonts w:ascii="Times New Roman" w:hAnsi="Times New Roman"/>
          <w:sz w:val="24"/>
          <w:szCs w:val="24"/>
        </w:rPr>
        <w:t xml:space="preserve"> </w:t>
      </w:r>
      <w:r w:rsidR="005E4BA9" w:rsidRPr="00961BFE">
        <w:rPr>
          <w:rFonts w:ascii="Times New Roman" w:hAnsi="Times New Roman"/>
          <w:sz w:val="24"/>
          <w:szCs w:val="24"/>
        </w:rPr>
        <w:t>not</w:t>
      </w:r>
      <w:r w:rsidR="00D6191E">
        <w:rPr>
          <w:rFonts w:ascii="Times New Roman" w:hAnsi="Times New Roman"/>
          <w:sz w:val="24"/>
          <w:szCs w:val="24"/>
        </w:rPr>
        <w:t xml:space="preserve"> exceed 10 </w:t>
      </w:r>
      <w:r w:rsidR="00862CC8" w:rsidRPr="00961BFE">
        <w:rPr>
          <w:rFonts w:ascii="Times New Roman" w:hAnsi="Times New Roman"/>
          <w:sz w:val="24"/>
          <w:szCs w:val="24"/>
        </w:rPr>
        <w:t>pages</w:t>
      </w:r>
      <w:r w:rsidR="00911871" w:rsidRPr="00961BFE">
        <w:rPr>
          <w:rFonts w:ascii="Times New Roman" w:hAnsi="Times New Roman"/>
          <w:sz w:val="24"/>
          <w:szCs w:val="24"/>
        </w:rPr>
        <w:t xml:space="preserve"> of summarized research findings in </w:t>
      </w:r>
      <w:r w:rsidR="00143B79">
        <w:rPr>
          <w:rFonts w:ascii="Times New Roman" w:hAnsi="Times New Roman"/>
          <w:sz w:val="24"/>
          <w:szCs w:val="24"/>
        </w:rPr>
        <w:t xml:space="preserve">current </w:t>
      </w:r>
      <w:r w:rsidR="00911871" w:rsidRPr="00961BFE">
        <w:rPr>
          <w:rFonts w:ascii="Times New Roman" w:hAnsi="Times New Roman"/>
          <w:sz w:val="24"/>
          <w:szCs w:val="24"/>
        </w:rPr>
        <w:t>APA format</w:t>
      </w:r>
      <w:r w:rsidR="00794EE0">
        <w:rPr>
          <w:rFonts w:ascii="Times New Roman" w:hAnsi="Times New Roman"/>
          <w:sz w:val="24"/>
          <w:szCs w:val="24"/>
        </w:rPr>
        <w:t xml:space="preserve"> (Student Standards)</w:t>
      </w:r>
      <w:r w:rsidR="00862CC8" w:rsidRPr="00961BFE">
        <w:rPr>
          <w:rFonts w:ascii="Times New Roman" w:hAnsi="Times New Roman"/>
          <w:sz w:val="24"/>
          <w:szCs w:val="24"/>
        </w:rPr>
        <w:t>.</w:t>
      </w:r>
      <w:r w:rsidR="002A2265">
        <w:rPr>
          <w:rFonts w:ascii="Times New Roman" w:hAnsi="Times New Roman"/>
          <w:sz w:val="24"/>
          <w:szCs w:val="24"/>
        </w:rPr>
        <w:t xml:space="preserve">  All sources used must be scholarly journals. </w:t>
      </w:r>
      <w:r w:rsidR="00E85F97">
        <w:rPr>
          <w:rFonts w:ascii="Times New Roman" w:hAnsi="Times New Roman"/>
          <w:sz w:val="24"/>
          <w:szCs w:val="24"/>
        </w:rPr>
        <w:t xml:space="preserve">In addition to this, include </w:t>
      </w:r>
      <w:r w:rsidR="00E40368">
        <w:rPr>
          <w:rFonts w:ascii="Times New Roman" w:hAnsi="Times New Roman"/>
          <w:sz w:val="24"/>
          <w:szCs w:val="24"/>
        </w:rPr>
        <w:t>a</w:t>
      </w:r>
      <w:r w:rsidR="00143B79">
        <w:rPr>
          <w:rFonts w:ascii="Times New Roman" w:hAnsi="Times New Roman"/>
          <w:sz w:val="24"/>
          <w:szCs w:val="24"/>
        </w:rPr>
        <w:t xml:space="preserve"> current </w:t>
      </w:r>
      <w:r w:rsidR="00E85F97">
        <w:rPr>
          <w:rFonts w:ascii="Times New Roman" w:hAnsi="Times New Roman"/>
          <w:sz w:val="24"/>
          <w:szCs w:val="24"/>
        </w:rPr>
        <w:t>APA</w:t>
      </w:r>
      <w:r w:rsidR="00E40368">
        <w:rPr>
          <w:rFonts w:ascii="Times New Roman" w:hAnsi="Times New Roman"/>
          <w:sz w:val="24"/>
          <w:szCs w:val="24"/>
        </w:rPr>
        <w:t>-</w:t>
      </w:r>
      <w:r w:rsidR="00E85F97">
        <w:rPr>
          <w:rFonts w:ascii="Times New Roman" w:hAnsi="Times New Roman"/>
          <w:sz w:val="24"/>
          <w:szCs w:val="24"/>
        </w:rPr>
        <w:t xml:space="preserve">style </w:t>
      </w:r>
      <w:r w:rsidR="00E40368">
        <w:rPr>
          <w:rFonts w:ascii="Times New Roman" w:hAnsi="Times New Roman"/>
          <w:sz w:val="24"/>
          <w:szCs w:val="24"/>
        </w:rPr>
        <w:t>title</w:t>
      </w:r>
      <w:r w:rsidR="00E85F97">
        <w:rPr>
          <w:rFonts w:ascii="Times New Roman" w:hAnsi="Times New Roman"/>
          <w:sz w:val="24"/>
          <w:szCs w:val="24"/>
        </w:rPr>
        <w:t xml:space="preserve"> page, and reference</w:t>
      </w:r>
      <w:r w:rsidR="00794EE0">
        <w:rPr>
          <w:rFonts w:ascii="Times New Roman" w:hAnsi="Times New Roman"/>
          <w:sz w:val="24"/>
          <w:szCs w:val="24"/>
        </w:rPr>
        <w:t xml:space="preserve"> page</w:t>
      </w:r>
      <w:r w:rsidR="00E40368">
        <w:rPr>
          <w:rFonts w:ascii="Times New Roman" w:hAnsi="Times New Roman"/>
          <w:sz w:val="24"/>
          <w:szCs w:val="24"/>
        </w:rPr>
        <w:t>;</w:t>
      </w:r>
      <w:r w:rsidR="007160D4">
        <w:rPr>
          <w:rFonts w:ascii="Times New Roman" w:hAnsi="Times New Roman"/>
          <w:sz w:val="24"/>
          <w:szCs w:val="24"/>
        </w:rPr>
        <w:t xml:space="preserve"> these do not count toward the minimum number of pages required. </w:t>
      </w:r>
      <w:r w:rsidR="004A2E3E">
        <w:rPr>
          <w:rFonts w:ascii="Times New Roman" w:hAnsi="Times New Roman"/>
          <w:sz w:val="24"/>
          <w:szCs w:val="24"/>
        </w:rPr>
        <w:t>The paper must be</w:t>
      </w:r>
      <w:r w:rsidR="009E1166">
        <w:rPr>
          <w:rFonts w:ascii="Times New Roman" w:hAnsi="Times New Roman"/>
          <w:sz w:val="24"/>
          <w:szCs w:val="24"/>
        </w:rPr>
        <w:t xml:space="preserve"> organize</w:t>
      </w:r>
      <w:r w:rsidR="007F0C94">
        <w:rPr>
          <w:rFonts w:ascii="Times New Roman" w:hAnsi="Times New Roman"/>
          <w:sz w:val="24"/>
          <w:szCs w:val="24"/>
        </w:rPr>
        <w:t>d</w:t>
      </w:r>
      <w:r w:rsidR="009E1166">
        <w:rPr>
          <w:rFonts w:ascii="Times New Roman" w:hAnsi="Times New Roman"/>
          <w:sz w:val="24"/>
          <w:szCs w:val="24"/>
        </w:rPr>
        <w:t xml:space="preserve"> </w:t>
      </w:r>
      <w:r w:rsidR="004A2E3E">
        <w:rPr>
          <w:rFonts w:ascii="Times New Roman" w:hAnsi="Times New Roman"/>
          <w:sz w:val="24"/>
          <w:szCs w:val="24"/>
        </w:rPr>
        <w:t xml:space="preserve">with </w:t>
      </w:r>
      <w:r w:rsidR="009E1166">
        <w:rPr>
          <w:rFonts w:ascii="Times New Roman" w:hAnsi="Times New Roman"/>
          <w:sz w:val="24"/>
          <w:szCs w:val="24"/>
        </w:rPr>
        <w:t xml:space="preserve">sub-headings reflecting the required </w:t>
      </w:r>
      <w:r w:rsidR="009E1166" w:rsidRPr="00961BFE">
        <w:rPr>
          <w:rFonts w:ascii="Times New Roman" w:hAnsi="Times New Roman"/>
          <w:sz w:val="24"/>
          <w:szCs w:val="24"/>
        </w:rPr>
        <w:t>sections (I</w:t>
      </w:r>
      <w:r w:rsidR="00365370" w:rsidRPr="00961BFE">
        <w:rPr>
          <w:rFonts w:ascii="Times New Roman" w:hAnsi="Times New Roman"/>
          <w:sz w:val="24"/>
          <w:szCs w:val="24"/>
        </w:rPr>
        <w:t>–</w:t>
      </w:r>
      <w:r w:rsidR="00F901EC" w:rsidRPr="00961BFE">
        <w:rPr>
          <w:rFonts w:ascii="Times New Roman" w:hAnsi="Times New Roman"/>
          <w:sz w:val="24"/>
          <w:szCs w:val="24"/>
        </w:rPr>
        <w:t>IX</w:t>
      </w:r>
      <w:r w:rsidR="009E1166" w:rsidRPr="00961BFE">
        <w:rPr>
          <w:rFonts w:ascii="Times New Roman" w:hAnsi="Times New Roman"/>
          <w:sz w:val="24"/>
          <w:szCs w:val="24"/>
        </w:rPr>
        <w:t>).</w:t>
      </w:r>
    </w:p>
    <w:p w14:paraId="0E0EF733" w14:textId="77777777" w:rsidR="003B180D" w:rsidRDefault="00CB089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</w:t>
      </w:r>
      <w:r w:rsidR="00E40368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esearch </w:t>
      </w:r>
      <w:r w:rsidR="00E40368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aper will address </w:t>
      </w:r>
      <w:r w:rsidR="00154283">
        <w:rPr>
          <w:rFonts w:ascii="Times New Roman" w:hAnsi="Times New Roman"/>
          <w:sz w:val="24"/>
          <w:szCs w:val="24"/>
        </w:rPr>
        <w:t xml:space="preserve">the following aspects, organized </w:t>
      </w:r>
      <w:r w:rsidR="00E40368">
        <w:rPr>
          <w:rFonts w:ascii="Times New Roman" w:hAnsi="Times New Roman"/>
          <w:sz w:val="24"/>
          <w:szCs w:val="24"/>
        </w:rPr>
        <w:t>in this order</w:t>
      </w:r>
      <w:r w:rsidR="00154283">
        <w:rPr>
          <w:rFonts w:ascii="Times New Roman" w:hAnsi="Times New Roman"/>
          <w:sz w:val="24"/>
          <w:szCs w:val="24"/>
        </w:rPr>
        <w:t>:</w:t>
      </w:r>
    </w:p>
    <w:p w14:paraId="5628B8B2" w14:textId="0554C2B6" w:rsidR="00E40368" w:rsidRDefault="00E4036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="001E4A09">
        <w:rPr>
          <w:rFonts w:ascii="Times New Roman" w:hAnsi="Times New Roman"/>
          <w:sz w:val="24"/>
          <w:szCs w:val="24"/>
        </w:rPr>
        <w:tab/>
      </w:r>
      <w:r w:rsidRPr="00961BFE">
        <w:rPr>
          <w:rFonts w:ascii="Times New Roman" w:hAnsi="Times New Roman"/>
          <w:b/>
          <w:sz w:val="24"/>
          <w:szCs w:val="24"/>
        </w:rPr>
        <w:t>Title P</w:t>
      </w:r>
      <w:r w:rsidR="00F901EC" w:rsidRPr="00961BFE">
        <w:rPr>
          <w:rFonts w:ascii="Times New Roman" w:hAnsi="Times New Roman"/>
          <w:b/>
          <w:sz w:val="24"/>
          <w:szCs w:val="24"/>
        </w:rPr>
        <w:t xml:space="preserve">age: </w:t>
      </w:r>
      <w:r w:rsidR="00F901EC" w:rsidRPr="00961BFE">
        <w:rPr>
          <w:rFonts w:ascii="Times New Roman" w:hAnsi="Times New Roman"/>
          <w:sz w:val="24"/>
          <w:szCs w:val="24"/>
        </w:rPr>
        <w:t>APA-style</w:t>
      </w:r>
      <w:r w:rsidR="00794EE0">
        <w:rPr>
          <w:rFonts w:ascii="Times New Roman" w:hAnsi="Times New Roman"/>
          <w:sz w:val="24"/>
          <w:szCs w:val="24"/>
        </w:rPr>
        <w:t xml:space="preserve"> (Student Standards)</w:t>
      </w:r>
    </w:p>
    <w:p w14:paraId="73427A60" w14:textId="77777777" w:rsidR="00E40368" w:rsidRDefault="00984CC9" w:rsidP="002D289E">
      <w:pPr>
        <w:pStyle w:val="ColorfulList-Accent11"/>
        <w:numPr>
          <w:ilvl w:val="0"/>
          <w:numId w:val="3"/>
        </w:numPr>
        <w:spacing w:after="120" w:line="240" w:lineRule="auto"/>
        <w:ind w:left="720"/>
        <w:contextualSpacing w:val="0"/>
        <w:rPr>
          <w:rFonts w:ascii="Times New Roman" w:hAnsi="Times New Roman"/>
          <w:sz w:val="24"/>
          <w:szCs w:val="24"/>
        </w:rPr>
      </w:pPr>
      <w:r w:rsidRPr="00961BFE">
        <w:rPr>
          <w:rFonts w:ascii="Times New Roman" w:hAnsi="Times New Roman"/>
          <w:b/>
          <w:sz w:val="24"/>
          <w:szCs w:val="24"/>
        </w:rPr>
        <w:t>Introduction:</w:t>
      </w:r>
      <w:r>
        <w:rPr>
          <w:rFonts w:ascii="Times New Roman" w:hAnsi="Times New Roman"/>
          <w:sz w:val="24"/>
          <w:szCs w:val="24"/>
        </w:rPr>
        <w:t xml:space="preserve"> </w:t>
      </w:r>
      <w:r w:rsidR="00CB0890" w:rsidRPr="00E40368">
        <w:rPr>
          <w:rFonts w:ascii="Times New Roman" w:hAnsi="Times New Roman"/>
          <w:sz w:val="24"/>
          <w:szCs w:val="24"/>
        </w:rPr>
        <w:t>Introduce and d</w:t>
      </w:r>
      <w:r w:rsidR="000B4573">
        <w:rPr>
          <w:rFonts w:ascii="Times New Roman" w:hAnsi="Times New Roman"/>
          <w:sz w:val="24"/>
          <w:szCs w:val="24"/>
        </w:rPr>
        <w:t xml:space="preserve">escribe the topic. </w:t>
      </w:r>
      <w:r w:rsidR="00F72B3F" w:rsidRPr="00E40368">
        <w:rPr>
          <w:rFonts w:ascii="Times New Roman" w:hAnsi="Times New Roman"/>
          <w:sz w:val="24"/>
          <w:szCs w:val="24"/>
        </w:rPr>
        <w:t>Discuss the DSM classification for the disorder,</w:t>
      </w:r>
      <w:r w:rsidR="003B180D" w:rsidRPr="00E40368">
        <w:rPr>
          <w:rFonts w:ascii="Times New Roman" w:hAnsi="Times New Roman"/>
          <w:sz w:val="24"/>
          <w:szCs w:val="24"/>
        </w:rPr>
        <w:t xml:space="preserve"> including a discussion of the specific crit</w:t>
      </w:r>
      <w:r w:rsidR="004B0130">
        <w:rPr>
          <w:rFonts w:ascii="Times New Roman" w:hAnsi="Times New Roman"/>
          <w:sz w:val="24"/>
          <w:szCs w:val="24"/>
        </w:rPr>
        <w:t>eria as described in the DSM</w:t>
      </w:r>
      <w:r w:rsidR="003B180D" w:rsidRPr="00E40368">
        <w:rPr>
          <w:rFonts w:ascii="Times New Roman" w:hAnsi="Times New Roman"/>
          <w:sz w:val="24"/>
          <w:szCs w:val="24"/>
        </w:rPr>
        <w:t xml:space="preserve"> </w:t>
      </w:r>
      <w:r w:rsidR="00805101" w:rsidRPr="00E40368">
        <w:rPr>
          <w:rFonts w:ascii="Times New Roman" w:hAnsi="Times New Roman"/>
          <w:sz w:val="24"/>
          <w:szCs w:val="24"/>
        </w:rPr>
        <w:t>(</w:t>
      </w:r>
      <w:r w:rsidR="007076D2" w:rsidRPr="00E40368">
        <w:rPr>
          <w:rFonts w:ascii="Times New Roman" w:hAnsi="Times New Roman"/>
          <w:sz w:val="24"/>
          <w:szCs w:val="24"/>
        </w:rPr>
        <w:t>1</w:t>
      </w:r>
      <w:r w:rsidR="00B95CE9" w:rsidRPr="00E40368">
        <w:rPr>
          <w:rFonts w:ascii="Times New Roman" w:hAnsi="Times New Roman"/>
          <w:sz w:val="24"/>
          <w:szCs w:val="24"/>
        </w:rPr>
        <w:t>/2</w:t>
      </w:r>
      <w:r w:rsidR="007076D2" w:rsidRPr="00E40368">
        <w:rPr>
          <w:rFonts w:ascii="Times New Roman" w:hAnsi="Times New Roman"/>
          <w:sz w:val="24"/>
          <w:szCs w:val="24"/>
        </w:rPr>
        <w:t xml:space="preserve"> </w:t>
      </w:r>
      <w:r w:rsidR="009D1D8B">
        <w:rPr>
          <w:rFonts w:ascii="Times New Roman" w:hAnsi="Times New Roman"/>
          <w:sz w:val="24"/>
          <w:szCs w:val="24"/>
        </w:rPr>
        <w:t>page)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AE41575" w14:textId="713C0382" w:rsidR="00D6191E" w:rsidRDefault="00D6191E" w:rsidP="002D289E">
      <w:pPr>
        <w:pStyle w:val="ColorfulList-Accent11"/>
        <w:numPr>
          <w:ilvl w:val="0"/>
          <w:numId w:val="3"/>
        </w:numPr>
        <w:spacing w:after="120" w:line="240" w:lineRule="auto"/>
        <w:ind w:left="72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Historical:</w:t>
      </w:r>
      <w:r>
        <w:rPr>
          <w:rFonts w:ascii="Times New Roman" w:hAnsi="Times New Roman"/>
          <w:sz w:val="24"/>
          <w:szCs w:val="24"/>
        </w:rPr>
        <w:t xml:space="preserve"> Describe the disorder in a historical context (how the view of disorder has changed over time, how cause/treatment options have changed, </w:t>
      </w:r>
      <w:proofErr w:type="spellStart"/>
      <w:r>
        <w:rPr>
          <w:rFonts w:ascii="Times New Roman" w:hAnsi="Times New Roman"/>
          <w:sz w:val="24"/>
          <w:szCs w:val="24"/>
        </w:rPr>
        <w:t>etc</w:t>
      </w:r>
      <w:proofErr w:type="spellEnd"/>
      <w:r>
        <w:rPr>
          <w:rFonts w:ascii="Times New Roman" w:hAnsi="Times New Roman"/>
          <w:sz w:val="24"/>
          <w:szCs w:val="24"/>
        </w:rPr>
        <w:t>).</w:t>
      </w:r>
      <w:r w:rsidR="009178E0">
        <w:rPr>
          <w:rFonts w:ascii="Times New Roman" w:hAnsi="Times New Roman"/>
          <w:sz w:val="24"/>
          <w:szCs w:val="24"/>
        </w:rPr>
        <w:t xml:space="preserve"> (1 page).</w:t>
      </w:r>
    </w:p>
    <w:p w14:paraId="1A46DCA3" w14:textId="77777777" w:rsidR="00E40368" w:rsidRDefault="00984CC9" w:rsidP="002D289E">
      <w:pPr>
        <w:pStyle w:val="ColorfulList-Accent11"/>
        <w:numPr>
          <w:ilvl w:val="0"/>
          <w:numId w:val="3"/>
        </w:numPr>
        <w:spacing w:after="120" w:line="240" w:lineRule="auto"/>
        <w:ind w:left="720"/>
        <w:contextualSpacing w:val="0"/>
        <w:rPr>
          <w:rFonts w:ascii="Times New Roman" w:hAnsi="Times New Roman"/>
          <w:sz w:val="24"/>
          <w:szCs w:val="24"/>
        </w:rPr>
      </w:pPr>
      <w:r w:rsidRPr="00961BFE">
        <w:rPr>
          <w:rFonts w:ascii="Times New Roman" w:hAnsi="Times New Roman"/>
          <w:b/>
          <w:sz w:val="24"/>
          <w:szCs w:val="24"/>
        </w:rPr>
        <w:t>Cause of the Illness:</w:t>
      </w:r>
      <w:r>
        <w:rPr>
          <w:rFonts w:ascii="Times New Roman" w:hAnsi="Times New Roman"/>
          <w:sz w:val="24"/>
          <w:szCs w:val="24"/>
        </w:rPr>
        <w:t xml:space="preserve"> </w:t>
      </w:r>
      <w:r w:rsidR="00711EFC" w:rsidRPr="00E40368">
        <w:rPr>
          <w:rFonts w:ascii="Times New Roman" w:hAnsi="Times New Roman"/>
          <w:sz w:val="24"/>
          <w:szCs w:val="24"/>
        </w:rPr>
        <w:t>C</w:t>
      </w:r>
      <w:r w:rsidR="00A8400C" w:rsidRPr="00E40368">
        <w:rPr>
          <w:rFonts w:ascii="Times New Roman" w:hAnsi="Times New Roman"/>
          <w:sz w:val="24"/>
          <w:szCs w:val="24"/>
        </w:rPr>
        <w:t>urrent research</w:t>
      </w:r>
      <w:r w:rsidR="00C74558" w:rsidRPr="00E40368">
        <w:rPr>
          <w:rFonts w:ascii="Times New Roman" w:hAnsi="Times New Roman"/>
          <w:sz w:val="24"/>
          <w:szCs w:val="24"/>
        </w:rPr>
        <w:t xml:space="preserve"> as to the cause of the illness</w:t>
      </w:r>
      <w:r w:rsidR="00F74D3D" w:rsidRPr="00E40368">
        <w:rPr>
          <w:rFonts w:ascii="Times New Roman" w:hAnsi="Times New Roman"/>
          <w:sz w:val="24"/>
          <w:szCs w:val="24"/>
        </w:rPr>
        <w:t xml:space="preserve"> (</w:t>
      </w:r>
      <w:r w:rsidR="00D310C7" w:rsidRPr="00E40368">
        <w:rPr>
          <w:rFonts w:ascii="Times New Roman" w:hAnsi="Times New Roman"/>
          <w:sz w:val="24"/>
          <w:szCs w:val="24"/>
        </w:rPr>
        <w:t>1 page</w:t>
      </w:r>
      <w:r w:rsidR="00F74D3D" w:rsidRPr="00E4036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Pr="00984CC9">
        <w:rPr>
          <w:rFonts w:ascii="Times New Roman" w:hAnsi="Times New Roman"/>
          <w:sz w:val="24"/>
          <w:szCs w:val="24"/>
        </w:rPr>
        <w:t xml:space="preserve"> </w:t>
      </w:r>
    </w:p>
    <w:p w14:paraId="2B8B274B" w14:textId="77777777" w:rsidR="00E40368" w:rsidRDefault="00984CC9" w:rsidP="002D289E">
      <w:pPr>
        <w:pStyle w:val="ColorfulList-Accent11"/>
        <w:numPr>
          <w:ilvl w:val="0"/>
          <w:numId w:val="3"/>
        </w:numPr>
        <w:spacing w:after="120" w:line="240" w:lineRule="auto"/>
        <w:ind w:left="720"/>
        <w:contextualSpacing w:val="0"/>
        <w:rPr>
          <w:rFonts w:ascii="Times New Roman" w:hAnsi="Times New Roman"/>
          <w:sz w:val="24"/>
          <w:szCs w:val="24"/>
        </w:rPr>
      </w:pPr>
      <w:r w:rsidRPr="00961BFE">
        <w:rPr>
          <w:rFonts w:ascii="Times New Roman" w:hAnsi="Times New Roman"/>
          <w:b/>
          <w:sz w:val="24"/>
          <w:szCs w:val="24"/>
        </w:rPr>
        <w:t>Treatment</w:t>
      </w:r>
      <w:r w:rsidRPr="00961BFE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711EFC" w:rsidRPr="00E40368">
        <w:rPr>
          <w:rFonts w:ascii="Times New Roman" w:hAnsi="Times New Roman"/>
          <w:sz w:val="24"/>
          <w:szCs w:val="24"/>
        </w:rPr>
        <w:t>V</w:t>
      </w:r>
      <w:r w:rsidR="00A8400C" w:rsidRPr="00E40368">
        <w:rPr>
          <w:rFonts w:ascii="Times New Roman" w:hAnsi="Times New Roman"/>
          <w:sz w:val="24"/>
          <w:szCs w:val="24"/>
        </w:rPr>
        <w:t>arious treatment approaches for this disorder, includin</w:t>
      </w:r>
      <w:r w:rsidR="00F74D3D" w:rsidRPr="00E40368">
        <w:rPr>
          <w:rFonts w:ascii="Times New Roman" w:hAnsi="Times New Roman"/>
          <w:sz w:val="24"/>
          <w:szCs w:val="24"/>
        </w:rPr>
        <w:t xml:space="preserve">g the benefits of the </w:t>
      </w:r>
      <w:proofErr w:type="gramStart"/>
      <w:r w:rsidR="00F74D3D" w:rsidRPr="00E40368">
        <w:rPr>
          <w:rFonts w:ascii="Times New Roman" w:hAnsi="Times New Roman"/>
          <w:sz w:val="24"/>
          <w:szCs w:val="24"/>
        </w:rPr>
        <w:t>treatment</w:t>
      </w:r>
      <w:proofErr w:type="gramEnd"/>
      <w:r w:rsidR="00F74D3D" w:rsidRPr="00E40368">
        <w:rPr>
          <w:rFonts w:ascii="Times New Roman" w:hAnsi="Times New Roman"/>
          <w:sz w:val="24"/>
          <w:szCs w:val="24"/>
        </w:rPr>
        <w:t xml:space="preserve"> (</w:t>
      </w:r>
      <w:r w:rsidR="00D310C7" w:rsidRPr="00E40368">
        <w:rPr>
          <w:rFonts w:ascii="Times New Roman" w:hAnsi="Times New Roman"/>
          <w:sz w:val="24"/>
          <w:szCs w:val="24"/>
        </w:rPr>
        <w:t>1 page</w:t>
      </w:r>
      <w:r w:rsidR="00F74D3D" w:rsidRPr="00E4036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46F2611" w14:textId="77777777" w:rsidR="00E40368" w:rsidRDefault="00984CC9" w:rsidP="002D289E">
      <w:pPr>
        <w:pStyle w:val="ColorfulList-Accent11"/>
        <w:numPr>
          <w:ilvl w:val="0"/>
          <w:numId w:val="3"/>
        </w:numPr>
        <w:spacing w:after="120" w:line="240" w:lineRule="auto"/>
        <w:ind w:left="720"/>
        <w:contextualSpacing w:val="0"/>
        <w:rPr>
          <w:rFonts w:ascii="Times New Roman" w:hAnsi="Times New Roman"/>
          <w:sz w:val="24"/>
          <w:szCs w:val="24"/>
        </w:rPr>
      </w:pPr>
      <w:r w:rsidRPr="00961BFE">
        <w:rPr>
          <w:rFonts w:ascii="Times New Roman" w:hAnsi="Times New Roman"/>
          <w:b/>
          <w:sz w:val="24"/>
          <w:szCs w:val="24"/>
        </w:rPr>
        <w:t>Prevention</w:t>
      </w:r>
      <w:r w:rsidRPr="00961BFE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711EFC" w:rsidRPr="00E40368">
        <w:rPr>
          <w:rFonts w:ascii="Times New Roman" w:hAnsi="Times New Roman"/>
          <w:sz w:val="24"/>
          <w:szCs w:val="24"/>
        </w:rPr>
        <w:t>R</w:t>
      </w:r>
      <w:r w:rsidR="00BE133A" w:rsidRPr="00E40368">
        <w:rPr>
          <w:rFonts w:ascii="Times New Roman" w:hAnsi="Times New Roman"/>
          <w:sz w:val="24"/>
          <w:szCs w:val="24"/>
        </w:rPr>
        <w:t>esearch as t</w:t>
      </w:r>
      <w:r w:rsidR="00F74D3D" w:rsidRPr="00E40368">
        <w:rPr>
          <w:rFonts w:ascii="Times New Roman" w:hAnsi="Times New Roman"/>
          <w:sz w:val="24"/>
          <w:szCs w:val="24"/>
        </w:rPr>
        <w:t xml:space="preserve">o the prevention of the illness </w:t>
      </w:r>
      <w:r w:rsidR="002B7544" w:rsidRPr="00E40368">
        <w:rPr>
          <w:rFonts w:ascii="Times New Roman" w:hAnsi="Times New Roman"/>
          <w:sz w:val="24"/>
          <w:szCs w:val="24"/>
        </w:rPr>
        <w:t>(</w:t>
      </w:r>
      <w:r w:rsidR="00224B87" w:rsidRPr="00E40368">
        <w:rPr>
          <w:rFonts w:ascii="Times New Roman" w:hAnsi="Times New Roman"/>
          <w:sz w:val="24"/>
          <w:szCs w:val="24"/>
        </w:rPr>
        <w:t>1 page</w:t>
      </w:r>
      <w:r w:rsidR="00F74D3D" w:rsidRPr="00E40368">
        <w:rPr>
          <w:rFonts w:ascii="Times New Roman" w:hAnsi="Times New Roman"/>
          <w:sz w:val="24"/>
          <w:szCs w:val="24"/>
        </w:rPr>
        <w:t>)</w:t>
      </w:r>
      <w:r w:rsidR="00F0759B">
        <w:rPr>
          <w:rFonts w:ascii="Times New Roman" w:hAnsi="Times New Roman"/>
          <w:sz w:val="24"/>
          <w:szCs w:val="24"/>
        </w:rPr>
        <w:t xml:space="preserve">. </w:t>
      </w:r>
    </w:p>
    <w:p w14:paraId="07140809" w14:textId="77777777" w:rsidR="00F0759B" w:rsidRPr="00F0759B" w:rsidRDefault="00984CC9" w:rsidP="002D289E">
      <w:pPr>
        <w:pStyle w:val="ColorfulList-Accent11"/>
        <w:numPr>
          <w:ilvl w:val="0"/>
          <w:numId w:val="3"/>
        </w:numPr>
        <w:spacing w:after="120" w:line="240" w:lineRule="auto"/>
        <w:ind w:left="720"/>
        <w:contextualSpacing w:val="0"/>
        <w:rPr>
          <w:rFonts w:ascii="Times New Roman" w:hAnsi="Times New Roman"/>
          <w:sz w:val="24"/>
          <w:szCs w:val="24"/>
        </w:rPr>
      </w:pPr>
      <w:r w:rsidRPr="00961BFE">
        <w:rPr>
          <w:rFonts w:ascii="Times New Roman" w:hAnsi="Times New Roman"/>
          <w:b/>
          <w:sz w:val="24"/>
          <w:szCs w:val="24"/>
        </w:rPr>
        <w:t>Cross Cultural</w:t>
      </w:r>
      <w:r w:rsidRPr="00961BFE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711EFC" w:rsidRPr="00E40368">
        <w:rPr>
          <w:rFonts w:ascii="Times New Roman" w:hAnsi="Times New Roman"/>
          <w:sz w:val="24"/>
          <w:szCs w:val="24"/>
        </w:rPr>
        <w:t>C</w:t>
      </w:r>
      <w:r w:rsidR="00C63150" w:rsidRPr="00E40368">
        <w:rPr>
          <w:rFonts w:ascii="Times New Roman" w:hAnsi="Times New Roman"/>
          <w:sz w:val="24"/>
          <w:szCs w:val="24"/>
        </w:rPr>
        <w:t>ross-cultural issues pertaining to the topic (1 page)</w:t>
      </w:r>
      <w:r>
        <w:rPr>
          <w:rFonts w:ascii="Times New Roman" w:hAnsi="Times New Roman"/>
          <w:sz w:val="24"/>
          <w:szCs w:val="24"/>
        </w:rPr>
        <w:t>.</w:t>
      </w:r>
      <w:r w:rsidRPr="00984CC9">
        <w:rPr>
          <w:rFonts w:ascii="Times New Roman" w:hAnsi="Times New Roman"/>
          <w:sz w:val="24"/>
          <w:szCs w:val="24"/>
        </w:rPr>
        <w:t xml:space="preserve"> </w:t>
      </w:r>
    </w:p>
    <w:p w14:paraId="2684FB0B" w14:textId="0C4701AA" w:rsidR="00F0759B" w:rsidRDefault="00984CC9" w:rsidP="002D289E">
      <w:pPr>
        <w:pStyle w:val="ColorfulList-Accent11"/>
        <w:numPr>
          <w:ilvl w:val="0"/>
          <w:numId w:val="3"/>
        </w:numPr>
        <w:spacing w:after="120" w:line="240" w:lineRule="auto"/>
        <w:ind w:left="720"/>
        <w:contextualSpacing w:val="0"/>
        <w:rPr>
          <w:rFonts w:ascii="Times New Roman" w:hAnsi="Times New Roman"/>
          <w:sz w:val="24"/>
          <w:szCs w:val="24"/>
        </w:rPr>
      </w:pPr>
      <w:r w:rsidRPr="00961BFE">
        <w:rPr>
          <w:rFonts w:ascii="Times New Roman" w:hAnsi="Times New Roman"/>
          <w:b/>
          <w:sz w:val="24"/>
          <w:szCs w:val="24"/>
        </w:rPr>
        <w:t>Biblical Worldview:</w:t>
      </w:r>
      <w:r w:rsidRPr="00F0759B">
        <w:rPr>
          <w:rFonts w:ascii="Times New Roman" w:hAnsi="Times New Roman"/>
          <w:sz w:val="24"/>
          <w:szCs w:val="24"/>
        </w:rPr>
        <w:t xml:space="preserve"> </w:t>
      </w:r>
      <w:r w:rsidR="00A8400C" w:rsidRPr="00F0759B">
        <w:rPr>
          <w:rFonts w:ascii="Times New Roman" w:hAnsi="Times New Roman"/>
          <w:sz w:val="24"/>
          <w:szCs w:val="24"/>
        </w:rPr>
        <w:t xml:space="preserve">Discuss the topic from a Christian worldview perspective, including </w:t>
      </w:r>
      <w:r w:rsidR="00E40368" w:rsidRPr="00F0759B">
        <w:rPr>
          <w:rFonts w:ascii="Times New Roman" w:hAnsi="Times New Roman"/>
          <w:sz w:val="24"/>
          <w:szCs w:val="24"/>
        </w:rPr>
        <w:t>disorder’s cause</w:t>
      </w:r>
      <w:r w:rsidR="00C74558" w:rsidRPr="00F0759B">
        <w:rPr>
          <w:rFonts w:ascii="Times New Roman" w:hAnsi="Times New Roman"/>
          <w:sz w:val="24"/>
          <w:szCs w:val="24"/>
        </w:rPr>
        <w:t>, treatment, and prevention</w:t>
      </w:r>
      <w:r w:rsidR="000B4573" w:rsidRPr="00F0759B">
        <w:rPr>
          <w:rFonts w:ascii="Times New Roman" w:hAnsi="Times New Roman"/>
          <w:sz w:val="24"/>
          <w:szCs w:val="24"/>
        </w:rPr>
        <w:t xml:space="preserve">. </w:t>
      </w:r>
      <w:r w:rsidR="00805101" w:rsidRPr="00F0759B">
        <w:rPr>
          <w:rFonts w:ascii="Times New Roman" w:hAnsi="Times New Roman"/>
          <w:sz w:val="24"/>
          <w:szCs w:val="24"/>
        </w:rPr>
        <w:t xml:space="preserve">Utilize the Bible </w:t>
      </w:r>
      <w:r w:rsidR="00805101" w:rsidRPr="00F0759B">
        <w:rPr>
          <w:rFonts w:ascii="Times New Roman" w:hAnsi="Times New Roman"/>
          <w:sz w:val="24"/>
          <w:szCs w:val="24"/>
          <w:u w:val="single"/>
        </w:rPr>
        <w:t>and</w:t>
      </w:r>
      <w:r w:rsidR="002A2265">
        <w:rPr>
          <w:rFonts w:ascii="Times New Roman" w:hAnsi="Times New Roman"/>
          <w:sz w:val="24"/>
          <w:szCs w:val="24"/>
        </w:rPr>
        <w:t xml:space="preserve"> a</w:t>
      </w:r>
      <w:r w:rsidR="00805101" w:rsidRPr="00F0759B">
        <w:rPr>
          <w:rFonts w:ascii="Times New Roman" w:hAnsi="Times New Roman"/>
          <w:sz w:val="24"/>
          <w:szCs w:val="24"/>
        </w:rPr>
        <w:t xml:space="preserve"> journal source written from a </w:t>
      </w:r>
      <w:r w:rsidR="00E40368" w:rsidRPr="00F0759B">
        <w:rPr>
          <w:rFonts w:ascii="Times New Roman" w:hAnsi="Times New Roman"/>
          <w:sz w:val="24"/>
          <w:szCs w:val="24"/>
        </w:rPr>
        <w:t>b</w:t>
      </w:r>
      <w:r w:rsidR="00805101" w:rsidRPr="00F0759B">
        <w:rPr>
          <w:rFonts w:ascii="Times New Roman" w:hAnsi="Times New Roman"/>
          <w:sz w:val="24"/>
          <w:szCs w:val="24"/>
        </w:rPr>
        <w:t>iblical/theological pe</w:t>
      </w:r>
      <w:r w:rsidR="0055232C" w:rsidRPr="00F0759B">
        <w:rPr>
          <w:rFonts w:ascii="Times New Roman" w:hAnsi="Times New Roman"/>
          <w:sz w:val="24"/>
          <w:szCs w:val="24"/>
        </w:rPr>
        <w:t>rspective on the topic (1 page)</w:t>
      </w:r>
      <w:r w:rsidRPr="00F0759B">
        <w:rPr>
          <w:rFonts w:ascii="Times New Roman" w:hAnsi="Times New Roman"/>
          <w:sz w:val="24"/>
          <w:szCs w:val="24"/>
        </w:rPr>
        <w:t xml:space="preserve">. </w:t>
      </w:r>
    </w:p>
    <w:p w14:paraId="569F8A32" w14:textId="77777777" w:rsidR="00E40368" w:rsidRPr="00FF3F79" w:rsidRDefault="00984CC9" w:rsidP="002D289E">
      <w:pPr>
        <w:pStyle w:val="ColorfulList-Accent11"/>
        <w:numPr>
          <w:ilvl w:val="0"/>
          <w:numId w:val="3"/>
        </w:numPr>
        <w:spacing w:after="120" w:line="240" w:lineRule="auto"/>
        <w:ind w:left="720"/>
        <w:contextualSpacing w:val="0"/>
        <w:rPr>
          <w:rFonts w:ascii="Times New Roman" w:hAnsi="Times New Roman"/>
          <w:sz w:val="24"/>
          <w:szCs w:val="24"/>
        </w:rPr>
      </w:pPr>
      <w:r w:rsidRPr="00961BFE">
        <w:rPr>
          <w:rFonts w:ascii="Times New Roman" w:hAnsi="Times New Roman"/>
          <w:b/>
          <w:sz w:val="24"/>
          <w:szCs w:val="24"/>
        </w:rPr>
        <w:t>Conclusion:</w:t>
      </w:r>
      <w:r w:rsidRPr="00F0759B">
        <w:rPr>
          <w:rFonts w:ascii="Times New Roman" w:hAnsi="Times New Roman"/>
          <w:sz w:val="24"/>
          <w:szCs w:val="24"/>
        </w:rPr>
        <w:t xml:space="preserve"> </w:t>
      </w:r>
      <w:r w:rsidR="00805101" w:rsidRPr="00F0759B">
        <w:rPr>
          <w:rFonts w:ascii="Times New Roman" w:hAnsi="Times New Roman"/>
          <w:sz w:val="24"/>
          <w:szCs w:val="24"/>
        </w:rPr>
        <w:t xml:space="preserve">Include a closing summary of the research, including ideas for future </w:t>
      </w:r>
      <w:r w:rsidR="00805101" w:rsidRPr="00FF3F79">
        <w:rPr>
          <w:rFonts w:ascii="Times New Roman" w:hAnsi="Times New Roman"/>
          <w:sz w:val="24"/>
          <w:szCs w:val="24"/>
        </w:rPr>
        <w:t>research on the topic (</w:t>
      </w:r>
      <w:r w:rsidR="00224B87" w:rsidRPr="00FF3F79">
        <w:rPr>
          <w:rFonts w:ascii="Times New Roman" w:hAnsi="Times New Roman"/>
          <w:sz w:val="24"/>
          <w:szCs w:val="24"/>
        </w:rPr>
        <w:t>1/2 page</w:t>
      </w:r>
      <w:r w:rsidR="00805101" w:rsidRPr="00FF3F79">
        <w:rPr>
          <w:rFonts w:ascii="Times New Roman" w:hAnsi="Times New Roman"/>
          <w:sz w:val="24"/>
          <w:szCs w:val="24"/>
        </w:rPr>
        <w:t>).</w:t>
      </w:r>
      <w:r w:rsidRPr="00FF3F79">
        <w:rPr>
          <w:rFonts w:ascii="Times New Roman" w:hAnsi="Times New Roman"/>
          <w:sz w:val="24"/>
          <w:szCs w:val="24"/>
        </w:rPr>
        <w:t xml:space="preserve"> </w:t>
      </w:r>
    </w:p>
    <w:p w14:paraId="418578A8" w14:textId="4988D766" w:rsidR="00FF3F79" w:rsidRPr="00FF3F79" w:rsidRDefault="00F901EC">
      <w:pPr>
        <w:pStyle w:val="ColorfulList-Accent11"/>
        <w:spacing w:after="0" w:line="240" w:lineRule="auto"/>
        <w:ind w:hanging="720"/>
        <w:rPr>
          <w:rFonts w:ascii="Times New Roman" w:hAnsi="Times New Roman"/>
          <w:sz w:val="24"/>
          <w:szCs w:val="24"/>
        </w:rPr>
      </w:pPr>
      <w:r w:rsidRPr="00FF3F79">
        <w:rPr>
          <w:rFonts w:ascii="Times New Roman" w:hAnsi="Times New Roman"/>
          <w:sz w:val="24"/>
          <w:szCs w:val="24"/>
        </w:rPr>
        <w:t>IX.</w:t>
      </w:r>
      <w:r w:rsidRPr="00FF3F79">
        <w:rPr>
          <w:rFonts w:ascii="Times New Roman" w:hAnsi="Times New Roman"/>
          <w:sz w:val="24"/>
          <w:szCs w:val="24"/>
        </w:rPr>
        <w:tab/>
      </w:r>
      <w:r w:rsidR="00984CC9" w:rsidRPr="00FF3F79">
        <w:rPr>
          <w:rFonts w:ascii="Times New Roman" w:hAnsi="Times New Roman"/>
          <w:b/>
          <w:sz w:val="24"/>
          <w:szCs w:val="24"/>
        </w:rPr>
        <w:t>References</w:t>
      </w:r>
      <w:r w:rsidRPr="00FF3F79">
        <w:rPr>
          <w:rFonts w:ascii="Times New Roman" w:hAnsi="Times New Roman"/>
          <w:b/>
          <w:sz w:val="24"/>
          <w:szCs w:val="24"/>
        </w:rPr>
        <w:t>:</w:t>
      </w:r>
      <w:r w:rsidRPr="00FF3F79">
        <w:rPr>
          <w:rFonts w:ascii="Times New Roman" w:hAnsi="Times New Roman"/>
          <w:sz w:val="24"/>
          <w:szCs w:val="24"/>
        </w:rPr>
        <w:t xml:space="preserve"> APA-style</w:t>
      </w:r>
      <w:r w:rsidR="00FF3F79" w:rsidRPr="00FF3F79">
        <w:rPr>
          <w:rFonts w:ascii="Times New Roman" w:hAnsi="Times New Roman"/>
          <w:sz w:val="24"/>
          <w:szCs w:val="24"/>
        </w:rPr>
        <w:t xml:space="preserve">. See </w:t>
      </w:r>
      <w:r w:rsidR="00FF3F79">
        <w:rPr>
          <w:rFonts w:ascii="Times New Roman" w:hAnsi="Times New Roman"/>
          <w:sz w:val="24"/>
          <w:szCs w:val="24"/>
        </w:rPr>
        <w:t xml:space="preserve">also </w:t>
      </w:r>
      <w:r w:rsidR="00794EE0">
        <w:rPr>
          <w:rFonts w:ascii="Times New Roman" w:hAnsi="Times New Roman"/>
          <w:sz w:val="24"/>
          <w:szCs w:val="24"/>
        </w:rPr>
        <w:t>Research Paper</w:t>
      </w:r>
      <w:r w:rsidR="00FF3F79" w:rsidRPr="00FF3F79">
        <w:rPr>
          <w:rFonts w:ascii="Times New Roman" w:hAnsi="Times New Roman"/>
          <w:sz w:val="24"/>
          <w:szCs w:val="24"/>
        </w:rPr>
        <w:t xml:space="preserve"> Grading Rubric and instructions. </w:t>
      </w:r>
      <w:r w:rsidR="00FF3F79">
        <w:rPr>
          <w:rFonts w:ascii="Times New Roman" w:hAnsi="Times New Roman"/>
          <w:b/>
          <w:sz w:val="24"/>
          <w:szCs w:val="24"/>
        </w:rPr>
        <w:br/>
      </w:r>
    </w:p>
    <w:p w14:paraId="1D7FA2A1" w14:textId="3CD9CA42" w:rsidR="005410A1" w:rsidRPr="006F62D2" w:rsidRDefault="00E40368" w:rsidP="002A2265">
      <w:pPr>
        <w:pStyle w:val="MediumGrid21"/>
        <w:ind w:left="720" w:hanging="720"/>
        <w:rPr>
          <w:rFonts w:ascii="Times New Roman" w:hAnsi="Times New Roman"/>
          <w:sz w:val="24"/>
          <w:szCs w:val="24"/>
        </w:rPr>
      </w:pPr>
      <w:r w:rsidRPr="006F62D2">
        <w:rPr>
          <w:rFonts w:ascii="Times New Roman" w:hAnsi="Times New Roman"/>
          <w:sz w:val="24"/>
          <w:szCs w:val="24"/>
        </w:rPr>
        <w:t>*</w:t>
      </w:r>
      <w:r w:rsidR="001E4A09" w:rsidRPr="006F62D2">
        <w:rPr>
          <w:rFonts w:ascii="Times New Roman" w:hAnsi="Times New Roman"/>
          <w:sz w:val="24"/>
          <w:szCs w:val="24"/>
        </w:rPr>
        <w:tab/>
      </w:r>
      <w:r w:rsidR="00F901EC" w:rsidRPr="006F62D2">
        <w:rPr>
          <w:rFonts w:ascii="Times New Roman" w:hAnsi="Times New Roman"/>
          <w:sz w:val="24"/>
          <w:szCs w:val="24"/>
        </w:rPr>
        <w:t>O</w:t>
      </w:r>
      <w:r w:rsidR="0055232C" w:rsidRPr="006F62D2">
        <w:rPr>
          <w:rFonts w:ascii="Times New Roman" w:hAnsi="Times New Roman"/>
          <w:sz w:val="24"/>
          <w:szCs w:val="24"/>
        </w:rPr>
        <w:t>rganiz</w:t>
      </w:r>
      <w:r w:rsidR="009D1D8B" w:rsidRPr="006F62D2">
        <w:rPr>
          <w:rFonts w:ascii="Times New Roman" w:hAnsi="Times New Roman"/>
          <w:sz w:val="24"/>
          <w:szCs w:val="24"/>
        </w:rPr>
        <w:t xml:space="preserve">e </w:t>
      </w:r>
      <w:r w:rsidR="002A2265">
        <w:rPr>
          <w:rFonts w:ascii="Times New Roman" w:hAnsi="Times New Roman"/>
          <w:sz w:val="24"/>
          <w:szCs w:val="24"/>
        </w:rPr>
        <w:t xml:space="preserve">the </w:t>
      </w:r>
      <w:r w:rsidR="009D1D8B" w:rsidRPr="006F62D2">
        <w:rPr>
          <w:rFonts w:ascii="Times New Roman" w:hAnsi="Times New Roman"/>
          <w:sz w:val="24"/>
          <w:szCs w:val="24"/>
        </w:rPr>
        <w:t>paper according to directions.</w:t>
      </w:r>
      <w:r w:rsidR="00984CC9" w:rsidRPr="006F62D2">
        <w:rPr>
          <w:rFonts w:ascii="Times New Roman" w:hAnsi="Times New Roman"/>
          <w:sz w:val="24"/>
          <w:szCs w:val="24"/>
        </w:rPr>
        <w:t xml:space="preserve"> </w:t>
      </w:r>
      <w:r w:rsidR="00984CC9" w:rsidRPr="00961BFE">
        <w:rPr>
          <w:rFonts w:ascii="Times New Roman" w:hAnsi="Times New Roman"/>
          <w:sz w:val="24"/>
          <w:szCs w:val="24"/>
        </w:rPr>
        <w:t>Inclu</w:t>
      </w:r>
      <w:r w:rsidR="006C3066" w:rsidRPr="00961BFE">
        <w:rPr>
          <w:rFonts w:ascii="Times New Roman" w:hAnsi="Times New Roman"/>
          <w:sz w:val="24"/>
          <w:szCs w:val="24"/>
        </w:rPr>
        <w:t xml:space="preserve">de </w:t>
      </w:r>
      <w:r w:rsidR="00143B79">
        <w:rPr>
          <w:rFonts w:ascii="Times New Roman" w:hAnsi="Times New Roman"/>
          <w:sz w:val="24"/>
          <w:szCs w:val="24"/>
        </w:rPr>
        <w:t xml:space="preserve">current </w:t>
      </w:r>
      <w:r w:rsidR="006C3066" w:rsidRPr="00961BFE">
        <w:rPr>
          <w:rFonts w:ascii="Times New Roman" w:hAnsi="Times New Roman"/>
          <w:sz w:val="24"/>
          <w:szCs w:val="24"/>
        </w:rPr>
        <w:t xml:space="preserve">APA-style Level 1 </w:t>
      </w:r>
      <w:r w:rsidR="00794EE0">
        <w:rPr>
          <w:rFonts w:ascii="Times New Roman" w:hAnsi="Times New Roman"/>
          <w:sz w:val="24"/>
          <w:szCs w:val="24"/>
        </w:rPr>
        <w:t xml:space="preserve">headings. </w:t>
      </w:r>
      <w:bookmarkStart w:id="0" w:name="_GoBack"/>
      <w:bookmarkEnd w:id="0"/>
      <w:r w:rsidR="002A2265">
        <w:rPr>
          <w:rFonts w:ascii="Times New Roman" w:hAnsi="Times New Roman"/>
          <w:sz w:val="24"/>
          <w:szCs w:val="24"/>
        </w:rPr>
        <w:t>Do not use Roman numerals.</w:t>
      </w:r>
    </w:p>
    <w:p w14:paraId="448EC1F8" w14:textId="2A1E6094" w:rsidR="00F901EC" w:rsidRPr="00961BFE" w:rsidRDefault="00F901EC">
      <w:pPr>
        <w:pStyle w:val="MediumGrid21"/>
        <w:ind w:left="720" w:hanging="720"/>
        <w:rPr>
          <w:rFonts w:ascii="Times New Roman" w:hAnsi="Times New Roman"/>
          <w:sz w:val="24"/>
          <w:szCs w:val="24"/>
        </w:rPr>
      </w:pPr>
      <w:r w:rsidRPr="00961BFE">
        <w:rPr>
          <w:rFonts w:ascii="Times New Roman" w:hAnsi="Times New Roman"/>
          <w:sz w:val="24"/>
          <w:szCs w:val="24"/>
        </w:rPr>
        <w:t>*</w:t>
      </w:r>
      <w:r w:rsidRPr="00961BFE">
        <w:rPr>
          <w:rFonts w:ascii="Times New Roman" w:hAnsi="Times New Roman"/>
          <w:sz w:val="24"/>
          <w:szCs w:val="24"/>
        </w:rPr>
        <w:tab/>
        <w:t>The use of 3</w:t>
      </w:r>
      <w:r w:rsidR="007254F0">
        <w:rPr>
          <w:rFonts w:ascii="Times New Roman" w:hAnsi="Times New Roman"/>
          <w:sz w:val="24"/>
          <w:szCs w:val="24"/>
          <w:vertAlign w:val="superscript"/>
        </w:rPr>
        <w:t>rd</w:t>
      </w:r>
      <w:r w:rsidRPr="00961BFE">
        <w:rPr>
          <w:rFonts w:ascii="Times New Roman" w:hAnsi="Times New Roman"/>
          <w:sz w:val="24"/>
          <w:szCs w:val="24"/>
        </w:rPr>
        <w:t xml:space="preserve"> person</w:t>
      </w:r>
      <w:r w:rsidR="006F62D2" w:rsidRPr="00961BFE">
        <w:rPr>
          <w:rFonts w:ascii="Times New Roman" w:hAnsi="Times New Roman"/>
          <w:sz w:val="24"/>
          <w:szCs w:val="24"/>
        </w:rPr>
        <w:t xml:space="preserve"> point of view</w:t>
      </w:r>
      <w:r w:rsidRPr="00961BFE">
        <w:rPr>
          <w:rFonts w:ascii="Times New Roman" w:hAnsi="Times New Roman"/>
          <w:sz w:val="24"/>
          <w:szCs w:val="24"/>
        </w:rPr>
        <w:t xml:space="preserve"> is expected for this type of scholarly research assignment.</w:t>
      </w:r>
    </w:p>
    <w:p w14:paraId="33B42BE0" w14:textId="77777777" w:rsidR="00F901EC" w:rsidRPr="00961BFE" w:rsidRDefault="00F901EC">
      <w:pPr>
        <w:pStyle w:val="MediumGrid21"/>
        <w:rPr>
          <w:rFonts w:ascii="Times New Roman" w:hAnsi="Times New Roman"/>
          <w:sz w:val="24"/>
          <w:szCs w:val="24"/>
        </w:rPr>
      </w:pPr>
      <w:r w:rsidRPr="00961BFE">
        <w:rPr>
          <w:rFonts w:ascii="Times New Roman" w:hAnsi="Times New Roman"/>
          <w:sz w:val="24"/>
          <w:szCs w:val="24"/>
        </w:rPr>
        <w:t>*</w:t>
      </w:r>
      <w:r w:rsidRPr="00961BFE">
        <w:rPr>
          <w:rFonts w:ascii="Times New Roman" w:hAnsi="Times New Roman"/>
          <w:sz w:val="24"/>
          <w:szCs w:val="24"/>
        </w:rPr>
        <w:tab/>
        <w:t>Correct spelling, grammar, and punctuation is expected in writing at this level.</w:t>
      </w:r>
    </w:p>
    <w:p w14:paraId="2203EF9E" w14:textId="77777777" w:rsidR="006F62D2" w:rsidRPr="00961BFE" w:rsidRDefault="00F901EC">
      <w:pPr>
        <w:pStyle w:val="MediumGrid21"/>
        <w:ind w:left="720" w:hanging="720"/>
        <w:rPr>
          <w:rFonts w:ascii="Times New Roman" w:hAnsi="Times New Roman"/>
          <w:sz w:val="24"/>
          <w:szCs w:val="24"/>
        </w:rPr>
      </w:pPr>
      <w:r w:rsidRPr="00961BFE">
        <w:rPr>
          <w:rFonts w:ascii="Times New Roman" w:hAnsi="Times New Roman"/>
          <w:sz w:val="24"/>
          <w:szCs w:val="24"/>
        </w:rPr>
        <w:t>*</w:t>
      </w:r>
      <w:r w:rsidRPr="00961BFE">
        <w:rPr>
          <w:rFonts w:ascii="Times New Roman" w:hAnsi="Times New Roman"/>
          <w:sz w:val="24"/>
          <w:szCs w:val="24"/>
        </w:rPr>
        <w:tab/>
        <w:t>Include not more than ½ page of directly quoted material. Directly quoted mate</w:t>
      </w:r>
      <w:r w:rsidR="004B0130">
        <w:rPr>
          <w:rFonts w:ascii="Times New Roman" w:hAnsi="Times New Roman"/>
          <w:sz w:val="24"/>
          <w:szCs w:val="24"/>
        </w:rPr>
        <w:t xml:space="preserve">rial in excess of ½ page </w:t>
      </w:r>
      <w:r w:rsidRPr="00961BFE">
        <w:rPr>
          <w:rFonts w:ascii="Times New Roman" w:hAnsi="Times New Roman"/>
          <w:sz w:val="24"/>
          <w:szCs w:val="24"/>
        </w:rPr>
        <w:t>would not count towards</w:t>
      </w:r>
      <w:r w:rsidR="004B0130">
        <w:rPr>
          <w:rFonts w:ascii="Times New Roman" w:hAnsi="Times New Roman"/>
          <w:sz w:val="24"/>
          <w:szCs w:val="24"/>
        </w:rPr>
        <w:t xml:space="preserve"> </w:t>
      </w:r>
      <w:r w:rsidRPr="00961BFE">
        <w:rPr>
          <w:rFonts w:ascii="Times New Roman" w:hAnsi="Times New Roman"/>
          <w:sz w:val="24"/>
          <w:szCs w:val="24"/>
        </w:rPr>
        <w:t>length/content requirement</w:t>
      </w:r>
      <w:r w:rsidR="004B0130">
        <w:rPr>
          <w:rFonts w:ascii="Times New Roman" w:hAnsi="Times New Roman"/>
          <w:sz w:val="24"/>
          <w:szCs w:val="24"/>
        </w:rPr>
        <w:t>s of the paper</w:t>
      </w:r>
      <w:r w:rsidRPr="00961BFE">
        <w:rPr>
          <w:rFonts w:ascii="Times New Roman" w:hAnsi="Times New Roman"/>
          <w:sz w:val="24"/>
          <w:szCs w:val="24"/>
        </w:rPr>
        <w:t>.</w:t>
      </w:r>
    </w:p>
    <w:p w14:paraId="0C0C3F91" w14:textId="77777777" w:rsidR="00F0759B" w:rsidRDefault="00F0759B">
      <w:pPr>
        <w:pStyle w:val="MediumGrid21"/>
        <w:ind w:left="720" w:hanging="720"/>
        <w:rPr>
          <w:rFonts w:ascii="Times New Roman" w:hAnsi="Times New Roman"/>
          <w:sz w:val="24"/>
          <w:szCs w:val="24"/>
        </w:rPr>
      </w:pPr>
      <w:r w:rsidRPr="00961BFE">
        <w:rPr>
          <w:rFonts w:ascii="Times New Roman" w:hAnsi="Times New Roman"/>
          <w:sz w:val="24"/>
          <w:szCs w:val="24"/>
        </w:rPr>
        <w:t xml:space="preserve">* </w:t>
      </w:r>
      <w:r w:rsidRPr="00961BFE">
        <w:rPr>
          <w:rFonts w:ascii="Times New Roman" w:hAnsi="Times New Roman"/>
          <w:sz w:val="24"/>
          <w:szCs w:val="24"/>
        </w:rPr>
        <w:tab/>
      </w:r>
      <w:r w:rsidR="00143B79">
        <w:rPr>
          <w:rFonts w:ascii="Times New Roman" w:hAnsi="Times New Roman"/>
          <w:sz w:val="24"/>
          <w:szCs w:val="24"/>
        </w:rPr>
        <w:t xml:space="preserve">Current </w:t>
      </w:r>
      <w:r w:rsidRPr="00961BFE">
        <w:rPr>
          <w:rFonts w:ascii="Times New Roman" w:hAnsi="Times New Roman"/>
          <w:sz w:val="24"/>
          <w:szCs w:val="24"/>
        </w:rPr>
        <w:t>APA formatting is required.</w:t>
      </w:r>
    </w:p>
    <w:p w14:paraId="1C03880E" w14:textId="3F8925E1" w:rsidR="007254F0" w:rsidRDefault="00FF3F79">
      <w:pPr>
        <w:pStyle w:val="MediumGrid21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</w:t>
      </w:r>
      <w:r>
        <w:rPr>
          <w:rFonts w:ascii="Times New Roman" w:hAnsi="Times New Roman"/>
          <w:b/>
          <w:sz w:val="24"/>
          <w:szCs w:val="24"/>
        </w:rPr>
        <w:tab/>
      </w:r>
      <w:r w:rsidR="002A2265">
        <w:rPr>
          <w:rFonts w:ascii="Times New Roman" w:hAnsi="Times New Roman"/>
          <w:sz w:val="24"/>
          <w:szCs w:val="24"/>
        </w:rPr>
        <w:t>Course t</w:t>
      </w:r>
      <w:r w:rsidRPr="00FF3F79">
        <w:rPr>
          <w:rFonts w:ascii="Times New Roman" w:hAnsi="Times New Roman"/>
          <w:sz w:val="24"/>
          <w:szCs w:val="24"/>
        </w:rPr>
        <w:t>extbo</w:t>
      </w:r>
      <w:r w:rsidR="002A2265">
        <w:rPr>
          <w:rFonts w:ascii="Times New Roman" w:hAnsi="Times New Roman"/>
          <w:sz w:val="24"/>
          <w:szCs w:val="24"/>
        </w:rPr>
        <w:t>ok is not permitted as a source.</w:t>
      </w:r>
    </w:p>
    <w:p w14:paraId="1B179CAB" w14:textId="42CC2316" w:rsidR="002A2265" w:rsidRDefault="002A2265">
      <w:pPr>
        <w:pStyle w:val="MediumGrid21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</w:t>
      </w:r>
      <w:r>
        <w:rPr>
          <w:rFonts w:ascii="Times New Roman" w:hAnsi="Times New Roman"/>
          <w:b/>
          <w:sz w:val="24"/>
          <w:szCs w:val="24"/>
        </w:rPr>
        <w:tab/>
      </w:r>
      <w:r w:rsidRPr="002A2265">
        <w:rPr>
          <w:rFonts w:ascii="Times New Roman" w:hAnsi="Times New Roman"/>
          <w:sz w:val="24"/>
          <w:szCs w:val="24"/>
        </w:rPr>
        <w:t>All sources must be journal articles dated within the past 10 years.</w:t>
      </w:r>
    </w:p>
    <w:p w14:paraId="4CEF55DF" w14:textId="359BB202" w:rsidR="00FF3F79" w:rsidRPr="006F62D2" w:rsidRDefault="00FF3F79" w:rsidP="002D289E">
      <w:pPr>
        <w:pStyle w:val="MediumGrid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/>
      </w:r>
      <w:r w:rsidR="007254F0">
        <w:rPr>
          <w:rFonts w:ascii="Times New Roman" w:hAnsi="Times New Roman"/>
          <w:sz w:val="24"/>
          <w:szCs w:val="24"/>
        </w:rPr>
        <w:t>Submit this assignment by</w:t>
      </w:r>
      <w:r w:rsidR="007254F0" w:rsidRPr="007254F0">
        <w:t xml:space="preserve"> </w:t>
      </w:r>
      <w:r w:rsidR="007254F0" w:rsidRPr="007254F0">
        <w:rPr>
          <w:rFonts w:ascii="Times New Roman" w:hAnsi="Times New Roman"/>
          <w:sz w:val="24"/>
          <w:szCs w:val="24"/>
        </w:rPr>
        <w:t>11:59 p.m. (ET) on Monday of Module/Week 6.</w:t>
      </w:r>
    </w:p>
    <w:sectPr w:rsidR="00FF3F79" w:rsidRPr="006F62D2" w:rsidSect="004776F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94D8B" w14:textId="77777777" w:rsidR="004C3191" w:rsidRDefault="004C3191" w:rsidP="007C2162">
      <w:pPr>
        <w:spacing w:after="0" w:line="240" w:lineRule="auto"/>
      </w:pPr>
      <w:r>
        <w:separator/>
      </w:r>
    </w:p>
  </w:endnote>
  <w:endnote w:type="continuationSeparator" w:id="0">
    <w:p w14:paraId="71461980" w14:textId="77777777" w:rsidR="004C3191" w:rsidRDefault="004C3191" w:rsidP="007C2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03F9A" w14:textId="77777777" w:rsidR="00D6191E" w:rsidRPr="007C2162" w:rsidRDefault="00D6191E" w:rsidP="007C2162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33EC7" w14:textId="77777777" w:rsidR="004C3191" w:rsidRDefault="004C3191" w:rsidP="007C2162">
      <w:pPr>
        <w:spacing w:after="0" w:line="240" w:lineRule="auto"/>
      </w:pPr>
      <w:r>
        <w:separator/>
      </w:r>
    </w:p>
  </w:footnote>
  <w:footnote w:type="continuationSeparator" w:id="0">
    <w:p w14:paraId="50507995" w14:textId="77777777" w:rsidR="004C3191" w:rsidRDefault="004C3191" w:rsidP="007C2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D54C" w14:textId="77777777" w:rsidR="00D6191E" w:rsidRPr="007C2162" w:rsidRDefault="00D6191E" w:rsidP="007C2162">
    <w:pPr>
      <w:pStyle w:val="Header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PSYC 430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B9E61B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7323D5"/>
    <w:multiLevelType w:val="hybridMultilevel"/>
    <w:tmpl w:val="CE6A7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B7DD1"/>
    <w:multiLevelType w:val="hybridMultilevel"/>
    <w:tmpl w:val="83A84A58"/>
    <w:lvl w:ilvl="0" w:tplc="3F2E50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56489"/>
    <w:multiLevelType w:val="hybridMultilevel"/>
    <w:tmpl w:val="65BC3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74584"/>
    <w:multiLevelType w:val="hybridMultilevel"/>
    <w:tmpl w:val="48C8A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00C"/>
    <w:rsid w:val="00016A34"/>
    <w:rsid w:val="000248D8"/>
    <w:rsid w:val="000911E2"/>
    <w:rsid w:val="000B4573"/>
    <w:rsid w:val="001214CE"/>
    <w:rsid w:val="00140796"/>
    <w:rsid w:val="00143B79"/>
    <w:rsid w:val="00154283"/>
    <w:rsid w:val="00184EC6"/>
    <w:rsid w:val="001C6CF5"/>
    <w:rsid w:val="001C79A2"/>
    <w:rsid w:val="001E1B64"/>
    <w:rsid w:val="001E4A09"/>
    <w:rsid w:val="001E538F"/>
    <w:rsid w:val="0020054B"/>
    <w:rsid w:val="00211355"/>
    <w:rsid w:val="00224B87"/>
    <w:rsid w:val="00271FDA"/>
    <w:rsid w:val="00291C1F"/>
    <w:rsid w:val="00295F75"/>
    <w:rsid w:val="0029724A"/>
    <w:rsid w:val="002A2265"/>
    <w:rsid w:val="002B7544"/>
    <w:rsid w:val="002D0CEF"/>
    <w:rsid w:val="002D289E"/>
    <w:rsid w:val="002D375E"/>
    <w:rsid w:val="00314B38"/>
    <w:rsid w:val="00334CA3"/>
    <w:rsid w:val="00341813"/>
    <w:rsid w:val="003420F0"/>
    <w:rsid w:val="00365370"/>
    <w:rsid w:val="00372D83"/>
    <w:rsid w:val="003732B2"/>
    <w:rsid w:val="003A73CB"/>
    <w:rsid w:val="003B180D"/>
    <w:rsid w:val="003C5CBD"/>
    <w:rsid w:val="003F04AF"/>
    <w:rsid w:val="003F6D64"/>
    <w:rsid w:val="00432806"/>
    <w:rsid w:val="00437810"/>
    <w:rsid w:val="00446FFE"/>
    <w:rsid w:val="004551FD"/>
    <w:rsid w:val="00471D62"/>
    <w:rsid w:val="004776F7"/>
    <w:rsid w:val="004A2E3E"/>
    <w:rsid w:val="004A4A56"/>
    <w:rsid w:val="004B0130"/>
    <w:rsid w:val="004C3191"/>
    <w:rsid w:val="004D2A20"/>
    <w:rsid w:val="004F63F5"/>
    <w:rsid w:val="00503C91"/>
    <w:rsid w:val="00526756"/>
    <w:rsid w:val="005410A1"/>
    <w:rsid w:val="005517A8"/>
    <w:rsid w:val="0055232C"/>
    <w:rsid w:val="00556FA9"/>
    <w:rsid w:val="0058082C"/>
    <w:rsid w:val="005A06B0"/>
    <w:rsid w:val="005D1647"/>
    <w:rsid w:val="005D7B32"/>
    <w:rsid w:val="005E4BA9"/>
    <w:rsid w:val="005E7073"/>
    <w:rsid w:val="005F762E"/>
    <w:rsid w:val="00600965"/>
    <w:rsid w:val="00604A1B"/>
    <w:rsid w:val="006124B0"/>
    <w:rsid w:val="00630A2A"/>
    <w:rsid w:val="006A1408"/>
    <w:rsid w:val="006C3066"/>
    <w:rsid w:val="006F62D2"/>
    <w:rsid w:val="0070058F"/>
    <w:rsid w:val="007076D2"/>
    <w:rsid w:val="00711EFC"/>
    <w:rsid w:val="007160D4"/>
    <w:rsid w:val="007254F0"/>
    <w:rsid w:val="0077423C"/>
    <w:rsid w:val="00794EE0"/>
    <w:rsid w:val="007C02B6"/>
    <w:rsid w:val="007C2162"/>
    <w:rsid w:val="007F0C94"/>
    <w:rsid w:val="007F52B3"/>
    <w:rsid w:val="007F5DA8"/>
    <w:rsid w:val="00805101"/>
    <w:rsid w:val="00821020"/>
    <w:rsid w:val="0084580A"/>
    <w:rsid w:val="0084764C"/>
    <w:rsid w:val="00847AD6"/>
    <w:rsid w:val="00862CC8"/>
    <w:rsid w:val="008900DF"/>
    <w:rsid w:val="008916B2"/>
    <w:rsid w:val="008B468B"/>
    <w:rsid w:val="008E154E"/>
    <w:rsid w:val="008F7DCE"/>
    <w:rsid w:val="00911871"/>
    <w:rsid w:val="009178E0"/>
    <w:rsid w:val="00921435"/>
    <w:rsid w:val="00961BFE"/>
    <w:rsid w:val="00964356"/>
    <w:rsid w:val="0097454C"/>
    <w:rsid w:val="009752E6"/>
    <w:rsid w:val="00976E81"/>
    <w:rsid w:val="00984CC9"/>
    <w:rsid w:val="00996093"/>
    <w:rsid w:val="009A2911"/>
    <w:rsid w:val="009C632F"/>
    <w:rsid w:val="009C6886"/>
    <w:rsid w:val="009D1D8B"/>
    <w:rsid w:val="009E1166"/>
    <w:rsid w:val="00A03DAC"/>
    <w:rsid w:val="00A0654D"/>
    <w:rsid w:val="00A12951"/>
    <w:rsid w:val="00A26C28"/>
    <w:rsid w:val="00A3094A"/>
    <w:rsid w:val="00A44A32"/>
    <w:rsid w:val="00A72A87"/>
    <w:rsid w:val="00A756B6"/>
    <w:rsid w:val="00A8400C"/>
    <w:rsid w:val="00AB4E83"/>
    <w:rsid w:val="00AC5DEB"/>
    <w:rsid w:val="00AE6AC6"/>
    <w:rsid w:val="00B31A49"/>
    <w:rsid w:val="00B423E9"/>
    <w:rsid w:val="00B7603D"/>
    <w:rsid w:val="00B9174D"/>
    <w:rsid w:val="00B95CE9"/>
    <w:rsid w:val="00BA56A1"/>
    <w:rsid w:val="00BE133A"/>
    <w:rsid w:val="00C465F0"/>
    <w:rsid w:val="00C63150"/>
    <w:rsid w:val="00C66553"/>
    <w:rsid w:val="00C74558"/>
    <w:rsid w:val="00C90CB9"/>
    <w:rsid w:val="00CA0C6F"/>
    <w:rsid w:val="00CB0890"/>
    <w:rsid w:val="00CC7D52"/>
    <w:rsid w:val="00CD5AF4"/>
    <w:rsid w:val="00CD73C4"/>
    <w:rsid w:val="00D0692F"/>
    <w:rsid w:val="00D310C7"/>
    <w:rsid w:val="00D551C7"/>
    <w:rsid w:val="00D6191E"/>
    <w:rsid w:val="00D65226"/>
    <w:rsid w:val="00D813C4"/>
    <w:rsid w:val="00D97B3E"/>
    <w:rsid w:val="00DB5E71"/>
    <w:rsid w:val="00DC6E77"/>
    <w:rsid w:val="00DE31F1"/>
    <w:rsid w:val="00E20162"/>
    <w:rsid w:val="00E40368"/>
    <w:rsid w:val="00E85F97"/>
    <w:rsid w:val="00EB2440"/>
    <w:rsid w:val="00ED0F11"/>
    <w:rsid w:val="00F0759B"/>
    <w:rsid w:val="00F2571D"/>
    <w:rsid w:val="00F43519"/>
    <w:rsid w:val="00F677B3"/>
    <w:rsid w:val="00F72B3F"/>
    <w:rsid w:val="00F74D3D"/>
    <w:rsid w:val="00F76715"/>
    <w:rsid w:val="00F85531"/>
    <w:rsid w:val="00F901EC"/>
    <w:rsid w:val="00FA14BE"/>
    <w:rsid w:val="00FA34A3"/>
    <w:rsid w:val="00FA44AC"/>
    <w:rsid w:val="00FD50B0"/>
    <w:rsid w:val="00FD7D31"/>
    <w:rsid w:val="00FF3F71"/>
    <w:rsid w:val="00FF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B1F227"/>
  <w15:docId w15:val="{64A5C2E7-48D6-4EFD-8102-9E4AF9BB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6F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C745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216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C216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C216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C2162"/>
    <w:rPr>
      <w:sz w:val="22"/>
      <w:szCs w:val="22"/>
    </w:rPr>
  </w:style>
  <w:style w:type="paragraph" w:customStyle="1" w:styleId="MediumGrid21">
    <w:name w:val="Medium Grid 21"/>
    <w:uiPriority w:val="1"/>
    <w:qFormat/>
    <w:rsid w:val="006F62D2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56F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6F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6FA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F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FA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F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Solovskoy</dc:creator>
  <cp:keywords/>
  <cp:lastModifiedBy>Cashion, Ginny (Psychology)</cp:lastModifiedBy>
  <cp:revision>2</cp:revision>
  <dcterms:created xsi:type="dcterms:W3CDTF">2020-02-27T16:33:00Z</dcterms:created>
  <dcterms:modified xsi:type="dcterms:W3CDTF">2020-02-27T16:33:00Z</dcterms:modified>
</cp:coreProperties>
</file>